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3148C001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144BBA">
              <w:rPr>
                <w:rFonts w:ascii="Arial" w:hAnsi="Arial" w:cs="Arial"/>
              </w:rPr>
              <w:t>January 9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721F173A" w:rsidR="00765AAA" w:rsidRPr="00056CE3" w:rsidRDefault="00132B65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21" w:type="dxa"/>
          </w:tcPr>
          <w:p w14:paraId="53CBFB5E" w14:textId="77777777" w:rsidR="00E15803" w:rsidRDefault="0072545B" w:rsidP="00EC4C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FFC58CD" w14:textId="77777777" w:rsidR="00144BBA" w:rsidRDefault="00144BBA" w:rsidP="00144BB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44BBA">
              <w:rPr>
                <w:rFonts w:ascii="Arial" w:hAnsi="Arial" w:cs="Arial"/>
                <w:bCs/>
              </w:rPr>
              <w:t>Western Municipal Consulting – Board of Revision</w:t>
            </w:r>
            <w:r>
              <w:rPr>
                <w:rFonts w:ascii="Arial" w:hAnsi="Arial" w:cs="Arial"/>
                <w:bCs/>
              </w:rPr>
              <w:t xml:space="preserve"> Appointments</w:t>
            </w:r>
          </w:p>
          <w:p w14:paraId="43E7D3DB" w14:textId="555DF13B" w:rsidR="00144BBA" w:rsidRPr="00144BBA" w:rsidRDefault="00144BBA" w:rsidP="007D45E9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EFFEF2" w14:textId="77777777" w:rsidR="0003671C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A1F1DA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82D56D5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F58F774" w14:textId="6E68F820" w:rsidR="00132B65" w:rsidRPr="00056CE3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49F729B" w14:textId="62B3244A" w:rsidR="007D45E9" w:rsidRPr="003D7D5D" w:rsidRDefault="007D45E9" w:rsidP="007D45E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Municipal Government Committee Membership 2023</w:t>
            </w:r>
          </w:p>
          <w:p w14:paraId="3FBF0161" w14:textId="77777777" w:rsidR="00C9703D" w:rsidRDefault="007D45E9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Economic Development Alliance Membership 2023</w:t>
            </w:r>
          </w:p>
          <w:p w14:paraId="1D52B3C7" w14:textId="77777777" w:rsidR="007D45E9" w:rsidRDefault="007D45E9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Roll 216 and 266</w:t>
            </w:r>
          </w:p>
          <w:p w14:paraId="2B390F1F" w14:textId="77777777" w:rsidR="006945C8" w:rsidRDefault="006945C8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Annual RCMP Police Report</w:t>
            </w:r>
          </w:p>
          <w:p w14:paraId="09FC9EEA" w14:textId="7C055885" w:rsidR="002E1324" w:rsidRDefault="002E1324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GICB Grant: Cabri Ice Centre</w:t>
            </w:r>
          </w:p>
          <w:p w14:paraId="7421EDC9" w14:textId="769DEE65" w:rsidR="00A833BC" w:rsidRDefault="00A833BC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Budget</w:t>
            </w:r>
          </w:p>
          <w:p w14:paraId="0533C9E8" w14:textId="68907C47" w:rsidR="002E1324" w:rsidRPr="002E1324" w:rsidRDefault="002E1324" w:rsidP="002E1324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EEBC896" w14:textId="77777777" w:rsidR="0003671C" w:rsidRP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32B65">
              <w:rPr>
                <w:rFonts w:ascii="Arial" w:hAnsi="Arial" w:cs="Arial"/>
                <w:szCs w:val="24"/>
              </w:rPr>
              <w:t>12</w:t>
            </w:r>
          </w:p>
          <w:p w14:paraId="3FB9B106" w14:textId="77777777" w:rsidR="00132B65" w:rsidRP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32B65">
              <w:rPr>
                <w:rFonts w:ascii="Arial" w:hAnsi="Arial" w:cs="Arial"/>
                <w:szCs w:val="24"/>
              </w:rPr>
              <w:t>16</w:t>
            </w:r>
          </w:p>
          <w:p w14:paraId="7E5DCD31" w14:textId="6F95D220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32B65">
              <w:rPr>
                <w:rFonts w:ascii="Arial" w:hAnsi="Arial" w:cs="Arial"/>
                <w:szCs w:val="24"/>
              </w:rPr>
              <w:t>17</w:t>
            </w:r>
          </w:p>
          <w:p w14:paraId="61AB033E" w14:textId="6D3E7F50" w:rsidR="00132B65" w:rsidRP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  <w:p w14:paraId="5ADDEDA0" w14:textId="5ADA28D8" w:rsidR="00132B65" w:rsidRPr="00056CE3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20DFCB34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6945C8">
              <w:rPr>
                <w:rFonts w:ascii="Arial" w:hAnsi="Arial" w:cs="Arial"/>
              </w:rPr>
              <w:t>January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6784F0BD" w14:textId="77777777" w:rsidR="006945C8" w:rsidRDefault="006945C8" w:rsidP="00EC4C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14:paraId="3B1E947A" w14:textId="069A463B" w:rsidR="00EC4C83" w:rsidRPr="00EC4C83" w:rsidRDefault="00EC4C83" w:rsidP="006945C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9867A81" w14:textId="2CC5C922" w:rsidR="001C31D9" w:rsidRPr="006945C8" w:rsidRDefault="00305336" w:rsidP="00694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ECAD949" w:rsidR="00C846A2" w:rsidRPr="00A331F7" w:rsidRDefault="00132B65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21" w:type="dxa"/>
          </w:tcPr>
          <w:p w14:paraId="548B6221" w14:textId="3AC1F7A4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3E4623B2" w14:textId="53E9DB73" w:rsidR="006945C8" w:rsidRPr="00464BE4" w:rsidRDefault="006945C8" w:rsidP="006945C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64BE4">
              <w:rPr>
                <w:rFonts w:ascii="Arial" w:hAnsi="Arial" w:cs="Arial"/>
                <w:bCs/>
              </w:rPr>
              <w:t>2023</w:t>
            </w:r>
            <w:r w:rsidR="00C910F8" w:rsidRPr="00464BE4">
              <w:rPr>
                <w:rFonts w:ascii="Arial" w:hAnsi="Arial" w:cs="Arial"/>
                <w:bCs/>
              </w:rPr>
              <w:t>-01 Assessment Appeal Fee Bylaw</w:t>
            </w:r>
          </w:p>
          <w:p w14:paraId="4AAFB49E" w14:textId="7904AE55" w:rsidR="00F078DB" w:rsidRPr="00EC3EEE" w:rsidRDefault="00F078DB" w:rsidP="008A177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40CAFF" w14:textId="77777777" w:rsidR="0003671C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2F549768" w14:textId="0EB927BF" w:rsidR="00132B65" w:rsidRPr="00A331F7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6F8610A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C910F8">
              <w:rPr>
                <w:rFonts w:ascii="Arial" w:hAnsi="Arial" w:cs="Arial"/>
              </w:rPr>
              <w:t>January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25BD8C3F" w14:textId="3EEFD631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C910F8">
              <w:rPr>
                <w:rFonts w:ascii="Arial" w:hAnsi="Arial" w:cs="Arial"/>
              </w:rPr>
              <w:t>January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761FB21A" w:rsidR="00061BFA" w:rsidRPr="00A331F7" w:rsidRDefault="00132B65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6C72D295" w:rsidR="00901F55" w:rsidRPr="00A331F7" w:rsidRDefault="00132B6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45/46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23BA03E4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  <w:p w14:paraId="323408B6" w14:textId="47F5F0AD" w:rsidR="00464BE4" w:rsidRPr="00464BE4" w:rsidRDefault="00464BE4" w:rsidP="00464BE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64BE4">
              <w:rPr>
                <w:rFonts w:ascii="Arial" w:hAnsi="Arial" w:cs="Arial"/>
                <w:bCs/>
              </w:rPr>
              <w:t>Community Hall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4E0DFAD5" w:rsidR="00405F38" w:rsidRPr="00A331F7" w:rsidRDefault="00132B65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421" w:type="dxa"/>
          </w:tcPr>
          <w:p w14:paraId="3065C262" w14:textId="12E4C0B3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923A68">
              <w:rPr>
                <w:rFonts w:ascii="Arial" w:hAnsi="Arial" w:cs="Arial"/>
                <w:b/>
              </w:rPr>
              <w:t>Informational – As attached.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5DDA712F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C910F8">
              <w:rPr>
                <w:rFonts w:ascii="Arial" w:hAnsi="Arial" w:cs="Arial"/>
              </w:rPr>
              <w:t>March</w:t>
            </w:r>
            <w:r w:rsidR="008A177C">
              <w:rPr>
                <w:rFonts w:ascii="Arial" w:hAnsi="Arial" w:cs="Arial"/>
              </w:rPr>
              <w:t xml:space="preserve"> 1</w:t>
            </w:r>
            <w:r w:rsidR="001C31D9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52323454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FD4609">
              <w:rPr>
                <w:rFonts w:ascii="Arial" w:hAnsi="Arial" w:cs="Arial"/>
                <w:lang w:val="en-CA"/>
              </w:rPr>
              <w:t>Town Office will be Closed Monday, February 20, 2023 for the STAT Holiday</w:t>
            </w:r>
            <w:r w:rsidR="00C41FB5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37247E0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144BBA">
      <w:rPr>
        <w:rFonts w:ascii="Arial" w:hAnsi="Arial" w:cs="Arial"/>
        <w:b/>
        <w:sz w:val="32"/>
        <w:szCs w:val="32"/>
      </w:rPr>
      <w:t>February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1"/>
  </w:num>
  <w:num w:numId="5">
    <w:abstractNumId w:val="13"/>
  </w:num>
  <w:num w:numId="6">
    <w:abstractNumId w:val="25"/>
  </w:num>
  <w:num w:numId="7">
    <w:abstractNumId w:val="39"/>
  </w:num>
  <w:num w:numId="8">
    <w:abstractNumId w:val="2"/>
  </w:num>
  <w:num w:numId="9">
    <w:abstractNumId w:val="20"/>
  </w:num>
  <w:num w:numId="10">
    <w:abstractNumId w:val="35"/>
  </w:num>
  <w:num w:numId="11">
    <w:abstractNumId w:val="38"/>
  </w:num>
  <w:num w:numId="12">
    <w:abstractNumId w:val="17"/>
  </w:num>
  <w:num w:numId="13">
    <w:abstractNumId w:val="21"/>
  </w:num>
  <w:num w:numId="14">
    <w:abstractNumId w:val="4"/>
  </w:num>
  <w:num w:numId="15">
    <w:abstractNumId w:val="36"/>
  </w:num>
  <w:num w:numId="16">
    <w:abstractNumId w:val="7"/>
  </w:num>
  <w:num w:numId="17">
    <w:abstractNumId w:val="15"/>
  </w:num>
  <w:num w:numId="18">
    <w:abstractNumId w:val="30"/>
  </w:num>
  <w:num w:numId="19">
    <w:abstractNumId w:val="10"/>
  </w:num>
  <w:num w:numId="20">
    <w:abstractNumId w:val="18"/>
  </w:num>
  <w:num w:numId="21">
    <w:abstractNumId w:val="29"/>
  </w:num>
  <w:num w:numId="22">
    <w:abstractNumId w:val="8"/>
  </w:num>
  <w:num w:numId="23">
    <w:abstractNumId w:val="23"/>
  </w:num>
  <w:num w:numId="24">
    <w:abstractNumId w:val="40"/>
  </w:num>
  <w:num w:numId="25">
    <w:abstractNumId w:val="6"/>
  </w:num>
  <w:num w:numId="26">
    <w:abstractNumId w:val="12"/>
  </w:num>
  <w:num w:numId="27">
    <w:abstractNumId w:val="33"/>
  </w:num>
  <w:num w:numId="28">
    <w:abstractNumId w:val="1"/>
  </w:num>
  <w:num w:numId="29">
    <w:abstractNumId w:val="34"/>
  </w:num>
  <w:num w:numId="30">
    <w:abstractNumId w:val="28"/>
  </w:num>
  <w:num w:numId="31">
    <w:abstractNumId w:val="22"/>
  </w:num>
  <w:num w:numId="32">
    <w:abstractNumId w:val="26"/>
  </w:num>
  <w:num w:numId="33">
    <w:abstractNumId w:val="37"/>
  </w:num>
  <w:num w:numId="34">
    <w:abstractNumId w:val="14"/>
  </w:num>
  <w:num w:numId="35">
    <w:abstractNumId w:val="24"/>
  </w:num>
  <w:num w:numId="36">
    <w:abstractNumId w:val="19"/>
  </w:num>
  <w:num w:numId="37">
    <w:abstractNumId w:val="41"/>
  </w:num>
  <w:num w:numId="38">
    <w:abstractNumId w:val="27"/>
  </w:num>
  <w:num w:numId="39">
    <w:abstractNumId w:val="3"/>
  </w:num>
  <w:num w:numId="40">
    <w:abstractNumId w:val="0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2B65"/>
    <w:rsid w:val="00133F35"/>
    <w:rsid w:val="00134CA8"/>
    <w:rsid w:val="001360E1"/>
    <w:rsid w:val="00136D74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324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11</cp:revision>
  <cp:lastPrinted>2019-01-09T17:17:00Z</cp:lastPrinted>
  <dcterms:created xsi:type="dcterms:W3CDTF">2023-02-09T15:16:00Z</dcterms:created>
  <dcterms:modified xsi:type="dcterms:W3CDTF">2023-02-09T20:47:00Z</dcterms:modified>
</cp:coreProperties>
</file>